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FC2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r w:rsidR="00FC25A9">
              <w:rPr>
                <w:rFonts w:eastAsia="Calibri" w:cs="Times New Roman"/>
                <w:sz w:val="24"/>
                <w:szCs w:val="24"/>
              </w:rPr>
              <w:t>Л.И. Тарасова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C25A9" w:rsidRPr="00B50370" w:rsidTr="002733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C25A9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FC25A9" w:rsidRPr="00B50370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E3052" w:rsidP="00D44472">
            <w:pPr>
              <w:jc w:val="center"/>
              <w:rPr>
                <w:sz w:val="22"/>
              </w:rPr>
            </w:pPr>
            <w:r w:rsidRPr="00FE3052">
              <w:rPr>
                <w:sz w:val="22"/>
              </w:rPr>
              <w:t>61</w:t>
            </w:r>
            <w:r w:rsidR="00D44472">
              <w:rPr>
                <w:sz w:val="22"/>
              </w:rPr>
              <w:t>509</w:t>
            </w:r>
            <w:r w:rsidRPr="00FE3052">
              <w:rPr>
                <w:sz w:val="22"/>
              </w:rPr>
              <w:t>,</w:t>
            </w:r>
            <w:r w:rsidR="00D44472">
              <w:rPr>
                <w:sz w:val="22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52" w:rsidRPr="00F3032D" w:rsidRDefault="00FE3052" w:rsidP="007A6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  <w:r w:rsidR="007A60C0">
              <w:rPr>
                <w:sz w:val="22"/>
              </w:rPr>
              <w:t>287</w:t>
            </w:r>
            <w:r>
              <w:rPr>
                <w:sz w:val="22"/>
              </w:rPr>
              <w:t>,</w:t>
            </w:r>
            <w:r w:rsidR="007A60C0">
              <w:rPr>
                <w:sz w:val="22"/>
              </w:rPr>
              <w:t>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D44472" w:rsidP="00D444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61509,18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7A60C0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</w:t>
            </w:r>
            <w:r w:rsidR="00FE3052">
              <w:rPr>
                <w:sz w:val="22"/>
              </w:rPr>
              <w:t>9</w:t>
            </w:r>
            <w:r w:rsidR="007A60C0">
              <w:rPr>
                <w:sz w:val="22"/>
              </w:rPr>
              <w:t>287</w:t>
            </w:r>
            <w:r w:rsidR="00FE3052">
              <w:rPr>
                <w:sz w:val="22"/>
              </w:rPr>
              <w:t>,</w:t>
            </w:r>
            <w:r w:rsidR="007A60C0">
              <w:rPr>
                <w:sz w:val="22"/>
              </w:rPr>
              <w:t>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>СПОРТ» на 2020-2024 г.г.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66E32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8E72AE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366E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66E32">
              <w:rPr>
                <w:sz w:val="18"/>
                <w:szCs w:val="18"/>
              </w:rPr>
              <w:t>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66E32" w:rsidRPr="00BA3658" w:rsidTr="006C145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0E12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F50E12" w:rsidRPr="00BA3658" w:rsidRDefault="00F50E12" w:rsidP="00F50E12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Pr="00F50E12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Основное мероприятие P5</w:t>
            </w:r>
          </w:p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Чн1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Доступные спортивные площадки. Доля спортивных площадок, управляемых в соответствии со </w:t>
            </w:r>
            <w:r w:rsidRPr="00613925">
              <w:rPr>
                <w:sz w:val="18"/>
                <w:szCs w:val="18"/>
              </w:rPr>
              <w:lastRenderedPageBreak/>
              <w:t>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Чни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Чнп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BA3658">
              <w:rPr>
                <w:sz w:val="18"/>
                <w:szCs w:val="18"/>
              </w:rPr>
              <w:lastRenderedPageBreak/>
              <w:t>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Ддз = Дз / До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Ддз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жителей муниципального образования Московской области, выполнивших нормативы испытаний (тестов) Всероссийского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Чнвн – численность жителей муниципального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Чнсн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</w:t>
            </w:r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= Кув + Куусп + Кумхп + Куф + Куск,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Кув – количество установленных площадок для занятий силовой гимнастикой (воркаут) в муниципальных образованиях Московской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Куск – количество установленных скейт-парков в муниципальных образованиях Московской области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Кипфп,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Кипфп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Кмсп,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Кмсп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0E12" w:rsidRPr="00BA3658" w:rsidTr="00050B8B">
        <w:trPr>
          <w:trHeight w:val="332"/>
        </w:trPr>
        <w:tc>
          <w:tcPr>
            <w:tcW w:w="738" w:type="dxa"/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1.16</w:t>
            </w:r>
          </w:p>
        </w:tc>
        <w:tc>
          <w:tcPr>
            <w:tcW w:w="2894" w:type="dxa"/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217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50E12" w:rsidRPr="000145B7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Кфок, где:</w:t>
            </w:r>
          </w:p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 - количество созданных физкультурно-оздоровительных комплексов открытого типа</w:t>
            </w:r>
          </w:p>
        </w:tc>
        <w:tc>
          <w:tcPr>
            <w:tcW w:w="3119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 xml:space="preserve">Отчет о расходах, в целях софинансирования которых предоставляется Субсидия; Отчет о достижении значений результатов регионального проекта; Отчет о достижении результатов предоставления Субсидии (формы утверждены постановлением </w:t>
            </w:r>
            <w:r w:rsidRPr="000145B7">
              <w:rPr>
                <w:rFonts w:cs="Times New Roman"/>
                <w:sz w:val="18"/>
                <w:szCs w:val="18"/>
              </w:rPr>
              <w:lastRenderedPageBreak/>
              <w:t xml:space="preserve">Правительства Московской области от 25.10.2016 N 786/39 </w:t>
            </w:r>
            <w:r>
              <w:rPr>
                <w:rFonts w:cs="Times New Roman"/>
                <w:sz w:val="18"/>
                <w:szCs w:val="18"/>
              </w:rPr>
              <w:t>«</w:t>
            </w:r>
            <w:r w:rsidRPr="000145B7">
              <w:rPr>
                <w:rFonts w:cs="Times New Roman"/>
                <w:sz w:val="18"/>
                <w:szCs w:val="18"/>
              </w:rPr>
              <w:t>Об утверждении государственной программы Московск</w:t>
            </w:r>
            <w:r>
              <w:rPr>
                <w:rFonts w:cs="Times New Roman"/>
                <w:sz w:val="18"/>
                <w:szCs w:val="18"/>
              </w:rPr>
              <w:t>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7"/>
        <w:gridCol w:w="1941"/>
        <w:gridCol w:w="767"/>
        <w:gridCol w:w="1134"/>
        <w:gridCol w:w="992"/>
        <w:gridCol w:w="1149"/>
        <w:gridCol w:w="906"/>
        <w:gridCol w:w="1194"/>
        <w:gridCol w:w="1194"/>
        <w:gridCol w:w="966"/>
        <w:gridCol w:w="966"/>
        <w:gridCol w:w="1563"/>
        <w:gridCol w:w="1843"/>
      </w:tblGrid>
      <w:tr w:rsidR="00D44472" w:rsidRPr="00D44472" w:rsidTr="00D44472">
        <w:trPr>
          <w:trHeight w:val="1845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D44472" w:rsidRPr="00D44472" w:rsidTr="00D44472">
        <w:trPr>
          <w:trHeight w:val="75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44472" w:rsidRPr="00D44472" w:rsidTr="00D44472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D44472" w:rsidRPr="00D44472" w:rsidTr="00D44472">
        <w:trPr>
          <w:trHeight w:val="525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61509,18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19287,78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</w:t>
            </w: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D44472" w:rsidRPr="00D44472" w:rsidTr="00D44472">
        <w:trPr>
          <w:trHeight w:val="72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61509,18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19287,78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48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59744,51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18786,28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142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59744,51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18786,28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300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1.3.    </w:t>
            </w: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спортивных </w:t>
            </w: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мероприятий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ЗАТО городской округ Молодежный Московской  </w:t>
            </w: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111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270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472" w:rsidRPr="00D44472" w:rsidTr="00D44472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96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472" w:rsidRPr="00D44472" w:rsidTr="00D44472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130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472" w:rsidRPr="00D44472" w:rsidRDefault="00D44472" w:rsidP="00D4447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472" w:rsidRPr="00D44472" w:rsidTr="00D44472">
        <w:trPr>
          <w:trHeight w:val="450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61509,18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19287,78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472" w:rsidRPr="00D44472" w:rsidTr="00D44472">
        <w:trPr>
          <w:trHeight w:val="300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472" w:rsidRPr="00D44472" w:rsidTr="00D44472">
        <w:trPr>
          <w:trHeight w:val="300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61509,18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19287,78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472" w:rsidRPr="00D44472" w:rsidTr="00D44472">
        <w:trPr>
          <w:trHeight w:val="300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72" w:rsidRPr="00D44472" w:rsidRDefault="00D44472" w:rsidP="00D444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47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72" w:rsidRPr="00D44472" w:rsidRDefault="00D44472" w:rsidP="00D4447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D4447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72" w:rsidRPr="00D44472" w:rsidRDefault="00D44472" w:rsidP="00D4447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D4447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4A0341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BC" w:rsidRDefault="00A942BC" w:rsidP="00936B5F">
      <w:r>
        <w:separator/>
      </w:r>
    </w:p>
  </w:endnote>
  <w:endnote w:type="continuationSeparator" w:id="0">
    <w:p w:rsidR="00A942BC" w:rsidRDefault="00A942BC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BC" w:rsidRDefault="00A942BC" w:rsidP="00936B5F">
      <w:r>
        <w:separator/>
      </w:r>
    </w:p>
  </w:footnote>
  <w:footnote w:type="continuationSeparator" w:id="0">
    <w:p w:rsidR="00A942BC" w:rsidRDefault="00A942BC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D75C5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6E32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A60C0"/>
    <w:rsid w:val="007B298B"/>
    <w:rsid w:val="007B3DD6"/>
    <w:rsid w:val="007B5919"/>
    <w:rsid w:val="007C1BEE"/>
    <w:rsid w:val="007F6572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942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4472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97C2B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32D"/>
    <w:rsid w:val="00F3072C"/>
    <w:rsid w:val="00F351A0"/>
    <w:rsid w:val="00F359C1"/>
    <w:rsid w:val="00F50954"/>
    <w:rsid w:val="00F50E12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5A9"/>
    <w:rsid w:val="00FC280D"/>
    <w:rsid w:val="00FC506C"/>
    <w:rsid w:val="00FC51F8"/>
    <w:rsid w:val="00FC610C"/>
    <w:rsid w:val="00FD638C"/>
    <w:rsid w:val="00FD6FD5"/>
    <w:rsid w:val="00FE3052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9A257-DDE9-4E3C-8FCD-0EB52794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2022-06-15T09:08:00Z</dcterms:created>
  <dcterms:modified xsi:type="dcterms:W3CDTF">2022-06-15T09:08:00Z</dcterms:modified>
</cp:coreProperties>
</file>